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5C" w:rsidRPr="00C20A6C" w:rsidRDefault="00921F5C" w:rsidP="00921F5C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C20A6C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2EBD3E" wp14:editId="5A1EE710">
            <wp:simplePos x="0" y="0"/>
            <wp:positionH relativeFrom="column">
              <wp:posOffset>-161290</wp:posOffset>
            </wp:positionH>
            <wp:positionV relativeFrom="paragraph">
              <wp:posOffset>-120650</wp:posOffset>
            </wp:positionV>
            <wp:extent cx="410938" cy="495300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6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21F5C" w:rsidRPr="00C20A6C" w:rsidRDefault="00921F5C" w:rsidP="00921F5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องค์การบริหารส่วนตำบลละอาย   (กองคลัง 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.)  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921F5C" w:rsidRPr="00DD516B" w:rsidRDefault="00921F5C" w:rsidP="00921F5C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๘๐๘๐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.๑/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EF27D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bookmarkStart w:id="0" w:name="_GoBack"/>
      <w:bookmarkEnd w:id="0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14DA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ตุลาคม  2563</w:t>
      </w:r>
    </w:p>
    <w:p w:rsidR="00921F5C" w:rsidRPr="00C20A6C" w:rsidRDefault="00921F5C" w:rsidP="00921F5C">
      <w:pPr>
        <w:keepNext/>
        <w:pBdr>
          <w:bottom w:val="single" w:sz="6" w:space="2" w:color="auto"/>
        </w:pBdr>
        <w:spacing w:before="120" w:after="0" w:line="240" w:lineRule="auto"/>
        <w:jc w:val="both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รายงานการใช้จ่ายงบประมาณรายจ่ายปีงบประมาณ พ.ศ. 2563</w:t>
      </w:r>
    </w:p>
    <w:p w:rsidR="00921F5C" w:rsidRPr="00C20A6C" w:rsidRDefault="00921F5C" w:rsidP="00921F5C">
      <w:pPr>
        <w:keepNext/>
        <w:spacing w:before="120"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C20A6C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นายกองค์การบริหารส่วนตำบลละอาย     </w:t>
      </w:r>
    </w:p>
    <w:p w:rsidR="00921F5C" w:rsidRPr="00A27B64" w:rsidRDefault="00921F5C" w:rsidP="00921F5C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ตามข้อบัญญัติงบประมาณรายจ่ายปีงบประมาณ พ.ศ. 2563 มีการตั้งงบประมาณรายจ่ายเป็นจำนวนทั้งสิ้น  64,779,500  บาท โดยตั้งจ่ายตามแผนงาน/งานต่างๆ นั้น</w:t>
      </w:r>
    </w:p>
    <w:p w:rsidR="00921F5C" w:rsidRPr="00A27B64" w:rsidRDefault="00921F5C" w:rsidP="00921F5C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ก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องคลัง ขอสรุปผลการใช้จ่ายงบประมาณรายจ่ายประจำปีงบประมาณ พ.ศ. 2563 ตั้งแต่วันที่ 1  ตุลาคม  256</w:t>
      </w:r>
      <w:r w:rsidR="00A27B6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 กันยายน   2563 ดังนี้ </w:t>
      </w:r>
    </w:p>
    <w:p w:rsidR="00921F5C" w:rsidRPr="00A27B64" w:rsidRDefault="00921F5C" w:rsidP="00921F5C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หมวดเงินเดือนและค่าจ้างประจำและค่าจ้างชั่วคราว งบประมาณอนุมัติ 17,692,700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16,908,113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คิดเป็นร้อยละ  95.57</w:t>
      </w:r>
    </w:p>
    <w:p w:rsidR="00921F5C" w:rsidRPr="00A27B64" w:rsidRDefault="00921F5C" w:rsidP="00921F5C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หมวดค่าตอบแทน ค่าใช้สอย และค่าวัสดุ งบประมาณอนุมัติ 12,080,360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6,373,346.46  บาท คิดเป็นร้อยละ  52.76</w:t>
      </w:r>
    </w:p>
    <w:p w:rsidR="00921F5C" w:rsidRPr="00A27B64" w:rsidRDefault="00921F5C" w:rsidP="00921F5C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หมวดสาธารณูปโภค งบประมาณอนุมัติ 745,000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553,723.11  บาท คิดเป็นร้อยละ  74.33</w:t>
      </w:r>
    </w:p>
    <w:p w:rsidR="00921F5C" w:rsidRPr="00A27B64" w:rsidRDefault="00921F5C" w:rsidP="00921F5C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 งบประมาณอนุมัติ 8,997,100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8,793,588.15  บาท คิดเป็นร้อยละ  97.74</w:t>
      </w:r>
    </w:p>
    <w:p w:rsidR="00921F5C" w:rsidRPr="00A27B64" w:rsidRDefault="00921F5C" w:rsidP="00921F5C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หมวดเงินอุดหนุน งบประมาณอนุมัติ 2,381,000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2,165,840.00  บาท คิดเป็นร้อยละ  9</w:t>
      </w:r>
      <w:r w:rsidR="00806451"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6451"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96</w:t>
      </w:r>
    </w:p>
    <w:p w:rsidR="009C1819" w:rsidRPr="00A27B64" w:rsidRDefault="009C1819" w:rsidP="009C1819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หมวดรายจ่ายอื่น งบประมาณอนุมัติ 25,000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0.00  บาท คิดเป็นร้อยละ  0</w:t>
      </w:r>
    </w:p>
    <w:p w:rsidR="009C1819" w:rsidRPr="00A27B64" w:rsidRDefault="009C1819" w:rsidP="009C1819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หมวดงบกลาง งบประมาณอนุมัติ 22,858,340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22,342,224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คิดเป็นร้อยละ  97.74</w:t>
      </w:r>
    </w:p>
    <w:p w:rsidR="00921F5C" w:rsidRDefault="009C1819" w:rsidP="009C1819">
      <w:pPr>
        <w:pStyle w:val="a3"/>
        <w:spacing w:before="240"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รวมงบประมาณอนุมัติ  64,779,500</w:t>
      </w:r>
      <w:r w:rsidR="00AB7164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เบิกจ่ายรวมทั้งสิ้น 57,136,833.72  บาท คิดเป็นร้อยละ  88.20  รายละเอียดตามเอกสารที่แนบมาพร้อมนี้</w:t>
      </w:r>
    </w:p>
    <w:p w:rsidR="008F740A" w:rsidRPr="008F740A" w:rsidRDefault="008F740A" w:rsidP="009C1819">
      <w:pPr>
        <w:pStyle w:val="a3"/>
        <w:spacing w:before="240" w:after="0" w:line="240" w:lineRule="auto"/>
        <w:ind w:left="180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921F5C" w:rsidRPr="00C20A6C" w:rsidRDefault="009B05DF" w:rsidP="009B05DF">
      <w:pPr>
        <w:spacing w:before="240"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21F5C"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43B0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21F5C" w:rsidRPr="00C20A6C">
        <w:rPr>
          <w:rFonts w:ascii="TH SarabunIT๙" w:eastAsia="Times New Roman" w:hAnsi="TH SarabunIT๙" w:cs="TH SarabunIT๙"/>
          <w:sz w:val="32"/>
          <w:szCs w:val="32"/>
        </w:rPr>
        <w:t>(</w:t>
      </w:r>
      <w:r w:rsidR="00921F5C" w:rsidRPr="00C20A6C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="00921F5C" w:rsidRPr="00C20A6C">
        <w:rPr>
          <w:rFonts w:ascii="TH SarabunIT๙" w:eastAsia="Times New Roman" w:hAnsi="TH SarabunIT๙" w:cs="TH SarabunIT๙"/>
          <w:sz w:val="32"/>
          <w:szCs w:val="32"/>
          <w:cs/>
        </w:rPr>
        <w:t>วรรณี</w:t>
      </w:r>
      <w:proofErr w:type="spellEnd"/>
      <w:r w:rsidR="00921F5C"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พืชภูมิ)</w:t>
      </w:r>
    </w:p>
    <w:p w:rsidR="00921F5C" w:rsidRPr="00C20A6C" w:rsidRDefault="00921F5C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9B05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05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05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ผู้อำนวยการกองคลัง </w:t>
      </w:r>
    </w:p>
    <w:p w:rsidR="00921F5C" w:rsidRPr="00C20A6C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ความเห็นปลัด </w:t>
      </w:r>
      <w:proofErr w:type="spellStart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</w:p>
    <w:p w:rsidR="00921F5C" w:rsidRPr="00C20A6C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นายกองค์การบริหารส่วนตำบลละอาย </w:t>
      </w:r>
    </w:p>
    <w:p w:rsidR="00921F5C" w:rsidRPr="00C20A6C" w:rsidRDefault="00921F5C" w:rsidP="00921F5C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เพื่อโปรด</w:t>
      </w:r>
      <w:r w:rsidR="00543B0B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</w:p>
    <w:p w:rsidR="00921F5C" w:rsidRPr="008F740A" w:rsidRDefault="00921F5C" w:rsidP="00921F5C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14"/>
          <w:szCs w:val="14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</w:p>
    <w:p w:rsidR="00921F5C" w:rsidRPr="00C20A6C" w:rsidRDefault="00921F5C" w:rsidP="00921F5C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</w:t>
      </w:r>
    </w:p>
    <w:p w:rsidR="00921F5C" w:rsidRPr="00C20A6C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(นางโสภา  ทอง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21F5C" w:rsidRPr="00C20A6C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ปลัดองค์การบริหารส่วนตำบลละอาย   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ความเห็นนายกองค์การบริหารส่วนตำบล</w:t>
      </w:r>
    </w:p>
    <w:p w:rsidR="00921F5C" w:rsidRPr="00543B0B" w:rsidRDefault="00543B0B" w:rsidP="00543B0B">
      <w:pPr>
        <w:spacing w:after="0" w:line="240" w:lineRule="auto"/>
        <w:ind w:left="5580" w:firstLine="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</w:t>
      </w:r>
      <w:r w:rsidRPr="00543B0B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921F5C" w:rsidRPr="00C20A6C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21F5C" w:rsidRPr="008F740A" w:rsidRDefault="00921F5C" w:rsidP="00921F5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21F5C" w:rsidRPr="00C20A6C" w:rsidRDefault="00921F5C" w:rsidP="00921F5C">
      <w:pPr>
        <w:spacing w:before="160"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</w:t>
      </w:r>
    </w:p>
    <w:p w:rsidR="00921F5C" w:rsidRPr="00C20A6C" w:rsidRDefault="00921F5C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(นายทรงวุฒิ ทองรักษ์)</w:t>
      </w:r>
    </w:p>
    <w:p w:rsidR="00921F5C" w:rsidRDefault="00921F5C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8F74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นายกองค์การบริหารส่วนตำบลละอาย</w:t>
      </w:r>
    </w:p>
    <w:p w:rsidR="00EF27D7" w:rsidRDefault="00EF27D7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F27D7" w:rsidRDefault="00EF27D7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F27D7" w:rsidRDefault="00EF27D7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357"/>
        <w:gridCol w:w="3830"/>
        <w:gridCol w:w="1648"/>
        <w:gridCol w:w="1648"/>
        <w:gridCol w:w="1364"/>
      </w:tblGrid>
      <w:tr w:rsidR="00EF27D7" w:rsidRPr="00EF27D7" w:rsidTr="00EF27D7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องค์การบริหารส่วนตำบลละอาย</w:t>
            </w:r>
          </w:p>
        </w:tc>
      </w:tr>
      <w:tr w:rsidR="00EF27D7" w:rsidRPr="00EF27D7" w:rsidTr="00EF27D7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สรุปผลการใช้จ่ายเงินงบประมาณ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</w:tr>
      <w:tr w:rsidR="00EF27D7" w:rsidRPr="00EF27D7" w:rsidTr="00EF27D7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ระหว่างวันที่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  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2562 - 30 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2563</w:t>
            </w:r>
          </w:p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เงินเดือนค่าจ้างประจำและค่าจ้างชั่วคราว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17,692,700.00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16,908,113.00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95.57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 ค่าใช้สอย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และค่าวัสดุ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12,080,360.00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6,373,345.46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52.76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745,000.00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553,723.11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74.33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8,997,100.00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8,793,588.15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97.74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2,381,000.00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2,165,840.00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90.96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25,000.00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EF27D7" w:rsidRPr="00EF27D7" w:rsidTr="00EF27D7">
        <w:trPr>
          <w:trHeight w:val="4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22,858,340.00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22,342,224.00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24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sz w:val="32"/>
                <w:szCs w:val="32"/>
              </w:rPr>
              <w:t>97.74</w:t>
            </w:r>
          </w:p>
        </w:tc>
      </w:tr>
      <w:tr w:rsidR="00EF27D7" w:rsidRPr="00EF27D7" w:rsidTr="00EF27D7">
        <w:trPr>
          <w:trHeight w:val="43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64,779,500.00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57,136,833.72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7" w:rsidRPr="00EF27D7" w:rsidRDefault="00EF27D7" w:rsidP="00EF27D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27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88.20</w:t>
            </w:r>
          </w:p>
        </w:tc>
      </w:tr>
    </w:tbl>
    <w:p w:rsidR="00EF27D7" w:rsidRPr="00C20A6C" w:rsidRDefault="00EF27D7" w:rsidP="00921F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B05DF" w:rsidRDefault="00A27B64" w:rsidP="00EF27D7">
      <w:pPr>
        <w:spacing w:after="160" w:line="259" w:lineRule="auto"/>
      </w:pPr>
      <w:r>
        <w:br w:type="page"/>
      </w:r>
      <w:r w:rsidR="00EF27D7">
        <w:lastRenderedPageBreak/>
        <w:t xml:space="preserve"> </w:t>
      </w:r>
    </w:p>
    <w:p w:rsidR="00C779D6" w:rsidRDefault="00C779D6"/>
    <w:sectPr w:rsidR="00C779D6" w:rsidSect="008F740A">
      <w:pgSz w:w="11906" w:h="16838"/>
      <w:pgMar w:top="568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5CE"/>
    <w:multiLevelType w:val="hybridMultilevel"/>
    <w:tmpl w:val="380222E4"/>
    <w:lvl w:ilvl="0" w:tplc="24AA0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EB6BC6"/>
    <w:multiLevelType w:val="hybridMultilevel"/>
    <w:tmpl w:val="259C567E"/>
    <w:lvl w:ilvl="0" w:tplc="E1561BEA">
      <w:start w:val="4"/>
      <w:numFmt w:val="bullet"/>
      <w:lvlText w:val="-"/>
      <w:lvlJc w:val="left"/>
      <w:pPr>
        <w:ind w:left="9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5DC4341"/>
    <w:multiLevelType w:val="hybridMultilevel"/>
    <w:tmpl w:val="79E6EC8E"/>
    <w:lvl w:ilvl="0" w:tplc="CA64E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C"/>
    <w:rsid w:val="00214DAD"/>
    <w:rsid w:val="00543B0B"/>
    <w:rsid w:val="005A5561"/>
    <w:rsid w:val="00650684"/>
    <w:rsid w:val="0070757E"/>
    <w:rsid w:val="00806451"/>
    <w:rsid w:val="008359C7"/>
    <w:rsid w:val="008F740A"/>
    <w:rsid w:val="00921F5C"/>
    <w:rsid w:val="009B05DF"/>
    <w:rsid w:val="009C1819"/>
    <w:rsid w:val="009C5D15"/>
    <w:rsid w:val="00A27B64"/>
    <w:rsid w:val="00AB7164"/>
    <w:rsid w:val="00AD02A0"/>
    <w:rsid w:val="00B94967"/>
    <w:rsid w:val="00BA6E70"/>
    <w:rsid w:val="00BE3C16"/>
    <w:rsid w:val="00C779D6"/>
    <w:rsid w:val="00D45A6F"/>
    <w:rsid w:val="00EF27D7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F84E-F5D8-4042-9967-FDD7C46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16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164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Sky123.Org</cp:lastModifiedBy>
  <cp:revision>3</cp:revision>
  <cp:lastPrinted>2021-02-17T07:38:00Z</cp:lastPrinted>
  <dcterms:created xsi:type="dcterms:W3CDTF">2021-02-19T05:18:00Z</dcterms:created>
  <dcterms:modified xsi:type="dcterms:W3CDTF">2021-03-02T07:50:00Z</dcterms:modified>
</cp:coreProperties>
</file>